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EB6" w:rsidRDefault="00000000">
      <w:pPr>
        <w:pStyle w:val="aa"/>
        <w:jc w:val="center"/>
      </w:pPr>
      <w:proofErr w:type="spellStart"/>
      <w:r>
        <w:t>Лекция</w:t>
      </w:r>
      <w:proofErr w:type="spellEnd"/>
      <w:r w:rsidR="00911DB3">
        <w:rPr>
          <w:lang w:val="ru-RU"/>
        </w:rPr>
        <w:t xml:space="preserve"> 10</w:t>
      </w:r>
      <w:r>
        <w:t xml:space="preserve">: </w:t>
      </w:r>
      <w:proofErr w:type="spellStart"/>
      <w:r>
        <w:t>Стандарты</w:t>
      </w:r>
      <w:proofErr w:type="spellEnd"/>
      <w:r>
        <w:t xml:space="preserve"> IEEE 802.15.3 и IEEE 802.15.4; Zigbee, Z‑Wave, LoRa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>Длительность: 1,5–2 академических часа.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>1. Цели занятия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Понять различия между </w:t>
      </w:r>
      <w:r>
        <w:t>HR</w:t>
      </w:r>
      <w:r w:rsidRPr="00911DB3">
        <w:rPr>
          <w:lang w:val="ru-RU"/>
        </w:rPr>
        <w:t>‑</w:t>
      </w:r>
      <w:r>
        <w:t>WPAN</w:t>
      </w:r>
      <w:r w:rsidRPr="00911DB3">
        <w:rPr>
          <w:lang w:val="ru-RU"/>
        </w:rPr>
        <w:t xml:space="preserve"> (</w:t>
      </w:r>
      <w:r>
        <w:t>IEEE</w:t>
      </w:r>
      <w:r w:rsidRPr="00911DB3">
        <w:rPr>
          <w:lang w:val="ru-RU"/>
        </w:rPr>
        <w:t xml:space="preserve"> 802.15.3) и </w:t>
      </w:r>
      <w:r>
        <w:t>LR</w:t>
      </w:r>
      <w:r w:rsidRPr="00911DB3">
        <w:rPr>
          <w:lang w:val="ru-RU"/>
        </w:rPr>
        <w:t>‑</w:t>
      </w:r>
      <w:r>
        <w:t>WPAN</w:t>
      </w:r>
      <w:r w:rsidRPr="00911DB3">
        <w:rPr>
          <w:lang w:val="ru-RU"/>
        </w:rPr>
        <w:t xml:space="preserve"> (</w:t>
      </w:r>
      <w:r>
        <w:t>IEEE</w:t>
      </w:r>
      <w:r w:rsidRPr="00911DB3">
        <w:rPr>
          <w:lang w:val="ru-RU"/>
        </w:rPr>
        <w:t xml:space="preserve"> 802.15.4) и их область применения.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Разобрать стеки и экосистемы: </w:t>
      </w:r>
      <w:r>
        <w:t>Zigbee</w:t>
      </w:r>
      <w:r w:rsidRPr="00911DB3">
        <w:rPr>
          <w:lang w:val="ru-RU"/>
        </w:rPr>
        <w:t>/</w:t>
      </w:r>
      <w:r>
        <w:t>Thread</w:t>
      </w:r>
      <w:r w:rsidRPr="00911DB3">
        <w:rPr>
          <w:lang w:val="ru-RU"/>
        </w:rPr>
        <w:t xml:space="preserve"> (на 802.15.4), а также самостоятельные </w:t>
      </w:r>
      <w:r>
        <w:t>Z</w:t>
      </w:r>
      <w:r w:rsidRPr="00911DB3">
        <w:rPr>
          <w:lang w:val="ru-RU"/>
        </w:rPr>
        <w:t>‑</w:t>
      </w:r>
      <w:r>
        <w:t>Wave</w:t>
      </w:r>
      <w:r w:rsidRPr="00911DB3">
        <w:rPr>
          <w:lang w:val="ru-RU"/>
        </w:rPr>
        <w:t xml:space="preserve"> и </w:t>
      </w:r>
      <w:r>
        <w:t>LoRa</w:t>
      </w:r>
      <w:r w:rsidRPr="00911DB3">
        <w:rPr>
          <w:lang w:val="ru-RU"/>
        </w:rPr>
        <w:t>/</w:t>
      </w:r>
      <w:proofErr w:type="spellStart"/>
      <w:r>
        <w:t>LoRaWAN</w:t>
      </w:r>
      <w:proofErr w:type="spellEnd"/>
      <w:r w:rsidRPr="00911DB3">
        <w:rPr>
          <w:lang w:val="ru-RU"/>
        </w:rPr>
        <w:t>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>• Научиться выбирать технологию по требованиям дальности, энергии, полосы, пропускной способности, задержки и безопасности.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Получить практический чек-лист развертывания локальных </w:t>
      </w:r>
      <w:r>
        <w:t>IoT</w:t>
      </w:r>
      <w:r w:rsidRPr="00911DB3">
        <w:rPr>
          <w:lang w:val="ru-RU"/>
        </w:rPr>
        <w:t>‑сетей и интеграции со шлюзом/облаком.</w:t>
      </w:r>
    </w:p>
    <w:p w:rsidR="00C02EB6" w:rsidRDefault="00000000">
      <w:pPr>
        <w:pStyle w:val="1"/>
      </w:pPr>
      <w:r>
        <w:t>2. Обзор и место в экосистеме</w:t>
      </w:r>
    </w:p>
    <w:p w:rsidR="00C02EB6" w:rsidRDefault="00000000">
      <w:r>
        <w:rPr>
          <w:noProof/>
        </w:rPr>
        <w:drawing>
          <wp:inline distT="0" distB="0" distL="0" distR="0">
            <wp:extent cx="6766560" cy="37216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ee_15x_zigbee_zwave_lor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372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B6" w:rsidRDefault="00000000">
      <w:pPr>
        <w:jc w:val="center"/>
      </w:pPr>
      <w:r>
        <w:lastRenderedPageBreak/>
        <w:t>Рис. 1. Расположение семейств: 802.15.3 (высокий битрейт), 802.15.4 (низкий битрейт), Zigbee/Thread поверх 802.15.4, автономные Z‑Wave и LoRa/LoRaWAN.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 xml:space="preserve">3. </w:t>
      </w:r>
      <w:r>
        <w:t>IEEE</w:t>
      </w:r>
      <w:r w:rsidRPr="00911DB3">
        <w:rPr>
          <w:lang w:val="ru-RU"/>
        </w:rPr>
        <w:t xml:space="preserve"> 802.15.3 (</w:t>
      </w:r>
      <w:r>
        <w:t>HR</w:t>
      </w:r>
      <w:r w:rsidRPr="00911DB3">
        <w:rPr>
          <w:lang w:val="ru-RU"/>
        </w:rPr>
        <w:t>‑</w:t>
      </w:r>
      <w:r>
        <w:t>WPAN</w:t>
      </w:r>
      <w:r w:rsidRPr="00911DB3">
        <w:rPr>
          <w:lang w:val="ru-RU"/>
        </w:rPr>
        <w:t>)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Назначение: высокие скорости на малых расстояниях (потоки </w:t>
      </w:r>
      <w:r>
        <w:t>AV</w:t>
      </w:r>
      <w:r w:rsidRPr="00911DB3">
        <w:rPr>
          <w:lang w:val="ru-RU"/>
        </w:rPr>
        <w:t xml:space="preserve">, </w:t>
      </w:r>
      <w:r>
        <w:t>UWB</w:t>
      </w:r>
      <w:r w:rsidRPr="00911DB3">
        <w:rPr>
          <w:lang w:val="ru-RU"/>
        </w:rPr>
        <w:t>/60 ГГц варианты).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Топология: </w:t>
      </w:r>
      <w:r>
        <w:t>Piconet</w:t>
      </w:r>
      <w:r w:rsidRPr="00911DB3">
        <w:rPr>
          <w:lang w:val="ru-RU"/>
        </w:rPr>
        <w:t xml:space="preserve"> под управлением </w:t>
      </w:r>
      <w:r>
        <w:t>PNC</w:t>
      </w:r>
      <w:r w:rsidRPr="00911DB3">
        <w:rPr>
          <w:lang w:val="ru-RU"/>
        </w:rPr>
        <w:t xml:space="preserve"> (</w:t>
      </w:r>
      <w:r>
        <w:t>Piconet</w:t>
      </w:r>
      <w:r w:rsidRPr="00911DB3">
        <w:rPr>
          <w:lang w:val="ru-RU"/>
        </w:rPr>
        <w:t xml:space="preserve"> </w:t>
      </w:r>
      <w:r>
        <w:t>Coordinator</w:t>
      </w:r>
      <w:r w:rsidRPr="00911DB3">
        <w:rPr>
          <w:lang w:val="ru-RU"/>
        </w:rPr>
        <w:t>).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Характеристики: </w:t>
      </w:r>
      <w:r>
        <w:t>TDMA</w:t>
      </w:r>
      <w:r w:rsidRPr="00911DB3">
        <w:rPr>
          <w:lang w:val="ru-RU"/>
        </w:rPr>
        <w:t xml:space="preserve">/суперфреймы, </w:t>
      </w:r>
      <w:r>
        <w:t>QoS</w:t>
      </w:r>
      <w:r w:rsidRPr="00911DB3">
        <w:rPr>
          <w:lang w:val="ru-RU"/>
        </w:rPr>
        <w:t xml:space="preserve"> для мультимедиа; энергозатраты выше, чем у </w:t>
      </w:r>
      <w:r>
        <w:t>LR</w:t>
      </w:r>
      <w:r w:rsidRPr="00911DB3">
        <w:rPr>
          <w:lang w:val="ru-RU"/>
        </w:rPr>
        <w:t>‑</w:t>
      </w:r>
      <w:r>
        <w:t>WPAN</w:t>
      </w:r>
      <w:r w:rsidRPr="00911DB3">
        <w:rPr>
          <w:lang w:val="ru-RU"/>
        </w:rPr>
        <w:t>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>• Применения: беспроводные док-станции, камеры/</w:t>
      </w:r>
      <w:r>
        <w:t>VR</w:t>
      </w:r>
      <w:r w:rsidRPr="00911DB3">
        <w:rPr>
          <w:lang w:val="ru-RU"/>
        </w:rPr>
        <w:t xml:space="preserve"> на 60 ГГц (</w:t>
      </w:r>
      <w:r>
        <w:t>WirelessHD</w:t>
      </w:r>
      <w:r w:rsidRPr="00911DB3">
        <w:rPr>
          <w:lang w:val="ru-RU"/>
        </w:rPr>
        <w:t>)/</w:t>
      </w:r>
      <w:r>
        <w:t>UWB</w:t>
      </w:r>
      <w:r w:rsidRPr="00911DB3">
        <w:rPr>
          <w:lang w:val="ru-RU"/>
        </w:rPr>
        <w:t>‑сценарии, цеховые терминалы с высокими скоростями.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 xml:space="preserve">4. </w:t>
      </w:r>
      <w:r>
        <w:t>IEEE</w:t>
      </w:r>
      <w:r w:rsidRPr="00911DB3">
        <w:rPr>
          <w:lang w:val="ru-RU"/>
        </w:rPr>
        <w:t xml:space="preserve"> 802.15.4 (</w:t>
      </w:r>
      <w:r>
        <w:t>LR</w:t>
      </w:r>
      <w:r w:rsidRPr="00911DB3">
        <w:rPr>
          <w:lang w:val="ru-RU"/>
        </w:rPr>
        <w:t>‑</w:t>
      </w:r>
      <w:r>
        <w:t>WPAN</w:t>
      </w:r>
      <w:r w:rsidRPr="00911DB3">
        <w:rPr>
          <w:lang w:val="ru-RU"/>
        </w:rPr>
        <w:t>)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>• Назначение: малые скорости/энергозатраты; датчики/актуаторы с долгой батареей.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Диапазоны: 2.4 ГГц (16 каналов), 868/915 МГц (регионально). </w:t>
      </w:r>
      <w:r>
        <w:t>PHY</w:t>
      </w:r>
      <w:r w:rsidRPr="00911DB3">
        <w:rPr>
          <w:lang w:val="ru-RU"/>
        </w:rPr>
        <w:t xml:space="preserve">: </w:t>
      </w:r>
      <w:r>
        <w:t>DSSS</w:t>
      </w:r>
      <w:r w:rsidRPr="00911DB3">
        <w:rPr>
          <w:lang w:val="ru-RU"/>
        </w:rPr>
        <w:t>/О‑</w:t>
      </w:r>
      <w:r>
        <w:t>QPSK</w:t>
      </w:r>
      <w:r w:rsidRPr="00911DB3">
        <w:rPr>
          <w:lang w:val="ru-RU"/>
        </w:rPr>
        <w:t xml:space="preserve"> и др.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Топологии: звезда, дерево, </w:t>
      </w:r>
      <w:r>
        <w:t>mesh</w:t>
      </w:r>
      <w:r w:rsidRPr="00911DB3">
        <w:rPr>
          <w:lang w:val="ru-RU"/>
        </w:rPr>
        <w:t xml:space="preserve"> (через вышестоящие стеки). </w:t>
      </w:r>
      <w:r>
        <w:t>MAC</w:t>
      </w:r>
      <w:r w:rsidRPr="00911DB3">
        <w:rPr>
          <w:lang w:val="ru-RU"/>
        </w:rPr>
        <w:t xml:space="preserve">: </w:t>
      </w:r>
      <w:r>
        <w:t>CSMA</w:t>
      </w:r>
      <w:r w:rsidRPr="00911DB3">
        <w:rPr>
          <w:lang w:val="ru-RU"/>
        </w:rPr>
        <w:t>/</w:t>
      </w:r>
      <w:r>
        <w:t>CA</w:t>
      </w:r>
      <w:r w:rsidRPr="00911DB3">
        <w:rPr>
          <w:lang w:val="ru-RU"/>
        </w:rPr>
        <w:t xml:space="preserve">, опциональный </w:t>
      </w:r>
      <w:r>
        <w:t>GTS</w:t>
      </w:r>
      <w:r w:rsidRPr="00911DB3">
        <w:rPr>
          <w:lang w:val="ru-RU"/>
        </w:rPr>
        <w:t>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Безопасность: </w:t>
      </w:r>
      <w:r>
        <w:t>AES</w:t>
      </w:r>
      <w:r w:rsidRPr="00911DB3">
        <w:rPr>
          <w:lang w:val="ru-RU"/>
        </w:rPr>
        <w:t>‑</w:t>
      </w:r>
      <w:r>
        <w:t>CCM</w:t>
      </w:r>
      <w:r w:rsidRPr="00911DB3">
        <w:rPr>
          <w:lang w:val="ru-RU"/>
        </w:rPr>
        <w:t xml:space="preserve"> на уровне </w:t>
      </w:r>
      <w:r>
        <w:t>MAC</w:t>
      </w:r>
      <w:r w:rsidRPr="00911DB3">
        <w:rPr>
          <w:lang w:val="ru-RU"/>
        </w:rPr>
        <w:t>; вышестоящие протоколы добавляют распределение ключей.</w:t>
      </w:r>
    </w:p>
    <w:p w:rsidR="00C02EB6" w:rsidRDefault="00000000">
      <w:r>
        <w:t>• Строительные блоки для: Zigbee, Thread/6LoWPAN, WirelessHART, ISA100.11a.</w:t>
      </w:r>
    </w:p>
    <w:p w:rsidR="00C02EB6" w:rsidRDefault="00000000">
      <w:pPr>
        <w:pStyle w:val="1"/>
      </w:pPr>
      <w:r>
        <w:t>5. Zigbee (поверх 802.15.4)</w:t>
      </w:r>
    </w:p>
    <w:p w:rsidR="00C02EB6" w:rsidRDefault="00000000">
      <w:r>
        <w:t>• Роли: Coordinator, Router, End Device; профили приложений ZCL (освещение, датчики, HVAC и т. п.).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>• Топологии: дерево/</w:t>
      </w:r>
      <w:r>
        <w:t>mesh</w:t>
      </w:r>
      <w:r w:rsidRPr="00911DB3">
        <w:rPr>
          <w:lang w:val="ru-RU"/>
        </w:rPr>
        <w:t xml:space="preserve">; маршрутизация </w:t>
      </w:r>
      <w:r>
        <w:t>AODV</w:t>
      </w:r>
      <w:r w:rsidRPr="00911DB3">
        <w:rPr>
          <w:lang w:val="ru-RU"/>
        </w:rPr>
        <w:t>‑подобная; спящие конечные устройства с буферизацией у родителя.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Безопасность: сети и ссылки с ключами, специфика ввода в эксплуатацию; новые профили — </w:t>
      </w:r>
      <w:r>
        <w:t>Zigbee</w:t>
      </w:r>
      <w:r w:rsidRPr="00911DB3">
        <w:rPr>
          <w:lang w:val="ru-RU"/>
        </w:rPr>
        <w:t xml:space="preserve"> 3.0.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>• Применения: умный дом/здание/промышленность, освещение, счетчики (</w:t>
      </w:r>
      <w:r>
        <w:t>AMI</w:t>
      </w:r>
      <w:r w:rsidRPr="00911DB3">
        <w:rPr>
          <w:lang w:val="ru-RU"/>
        </w:rPr>
        <w:t>), управление энергией.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lastRenderedPageBreak/>
        <w:t xml:space="preserve">6. </w:t>
      </w:r>
      <w:r>
        <w:t>Thread</w:t>
      </w:r>
      <w:r w:rsidRPr="00911DB3">
        <w:rPr>
          <w:lang w:val="ru-RU"/>
        </w:rPr>
        <w:t xml:space="preserve"> и 6</w:t>
      </w:r>
      <w:r>
        <w:t>LoWPAN</w:t>
      </w:r>
      <w:r w:rsidRPr="00911DB3">
        <w:rPr>
          <w:lang w:val="ru-RU"/>
        </w:rPr>
        <w:t xml:space="preserve"> (кратко)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</w:t>
      </w:r>
      <w:r>
        <w:t>IPv</w:t>
      </w:r>
      <w:r w:rsidRPr="00911DB3">
        <w:rPr>
          <w:lang w:val="ru-RU"/>
        </w:rPr>
        <w:t>6 по 802.15.4 (6</w:t>
      </w:r>
      <w:r>
        <w:t>LoWPAN</w:t>
      </w:r>
      <w:r w:rsidRPr="00911DB3">
        <w:rPr>
          <w:lang w:val="ru-RU"/>
        </w:rPr>
        <w:t xml:space="preserve"> фрагментация/сжатие), </w:t>
      </w:r>
      <w:r>
        <w:t>mesh</w:t>
      </w:r>
      <w:r w:rsidRPr="00911DB3">
        <w:rPr>
          <w:lang w:val="ru-RU"/>
        </w:rPr>
        <w:t xml:space="preserve">, </w:t>
      </w:r>
      <w:r>
        <w:t>Border</w:t>
      </w:r>
      <w:r w:rsidRPr="00911DB3">
        <w:rPr>
          <w:lang w:val="ru-RU"/>
        </w:rPr>
        <w:t xml:space="preserve"> </w:t>
      </w:r>
      <w:r>
        <w:t>Router</w:t>
      </w:r>
      <w:r w:rsidRPr="00911DB3">
        <w:rPr>
          <w:lang w:val="ru-RU"/>
        </w:rPr>
        <w:t xml:space="preserve"> для выхода в </w:t>
      </w:r>
      <w:r>
        <w:t>IP</w:t>
      </w:r>
      <w:r w:rsidRPr="00911DB3">
        <w:rPr>
          <w:lang w:val="ru-RU"/>
        </w:rPr>
        <w:t xml:space="preserve">; основа для </w:t>
      </w:r>
      <w:r>
        <w:t>Matter</w:t>
      </w:r>
      <w:r w:rsidRPr="00911DB3">
        <w:rPr>
          <w:lang w:val="ru-RU"/>
        </w:rPr>
        <w:t>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Когда нужен нативный </w:t>
      </w:r>
      <w:r>
        <w:t>IP</w:t>
      </w:r>
      <w:r w:rsidRPr="00911DB3">
        <w:rPr>
          <w:lang w:val="ru-RU"/>
        </w:rPr>
        <w:t xml:space="preserve">‑уровень, выбирают </w:t>
      </w:r>
      <w:r>
        <w:t>Thread</w:t>
      </w:r>
      <w:r w:rsidRPr="00911DB3">
        <w:rPr>
          <w:lang w:val="ru-RU"/>
        </w:rPr>
        <w:t xml:space="preserve"> вместо </w:t>
      </w:r>
      <w:r>
        <w:t>Zigbee</w:t>
      </w:r>
      <w:r w:rsidRPr="00911DB3">
        <w:rPr>
          <w:lang w:val="ru-RU"/>
        </w:rPr>
        <w:t>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 xml:space="preserve">7. </w:t>
      </w:r>
      <w:r>
        <w:t>Z</w:t>
      </w:r>
      <w:r w:rsidRPr="00911DB3">
        <w:rPr>
          <w:lang w:val="ru-RU"/>
        </w:rPr>
        <w:t>‑</w:t>
      </w:r>
      <w:r>
        <w:t>Wave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Собственный </w:t>
      </w:r>
      <w:r>
        <w:t>PHY</w:t>
      </w:r>
      <w:r w:rsidRPr="00911DB3">
        <w:rPr>
          <w:lang w:val="ru-RU"/>
        </w:rPr>
        <w:t>/</w:t>
      </w:r>
      <w:r>
        <w:t>MAC</w:t>
      </w:r>
      <w:r w:rsidRPr="00911DB3">
        <w:rPr>
          <w:lang w:val="ru-RU"/>
        </w:rPr>
        <w:t xml:space="preserve"> на суб‑ГГц (868/915 МГц), более устойчивый </w:t>
      </w:r>
      <w:r>
        <w:t>indoor</w:t>
      </w:r>
      <w:r w:rsidRPr="00911DB3">
        <w:rPr>
          <w:lang w:val="ru-RU"/>
        </w:rPr>
        <w:t xml:space="preserve">, меньше интерференции с </w:t>
      </w:r>
      <w:r>
        <w:t>Wi</w:t>
      </w:r>
      <w:r w:rsidRPr="00911DB3">
        <w:rPr>
          <w:lang w:val="ru-RU"/>
        </w:rPr>
        <w:t>‑</w:t>
      </w:r>
      <w:r>
        <w:t>Fi</w:t>
      </w:r>
      <w:r w:rsidRPr="00911DB3">
        <w:rPr>
          <w:lang w:val="ru-RU"/>
        </w:rPr>
        <w:t>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Топология: </w:t>
      </w:r>
      <w:r>
        <w:t>mesh</w:t>
      </w:r>
      <w:r w:rsidRPr="00911DB3">
        <w:rPr>
          <w:lang w:val="ru-RU"/>
        </w:rPr>
        <w:t xml:space="preserve">; роли контроллера и узлов; </w:t>
      </w:r>
      <w:r>
        <w:t>S</w:t>
      </w:r>
      <w:r w:rsidRPr="00911DB3">
        <w:rPr>
          <w:lang w:val="ru-RU"/>
        </w:rPr>
        <w:t xml:space="preserve">2‑безопасность, </w:t>
      </w:r>
      <w:r>
        <w:t>NWI</w:t>
      </w:r>
      <w:r w:rsidRPr="00911DB3">
        <w:rPr>
          <w:lang w:val="ru-RU"/>
        </w:rPr>
        <w:t>/</w:t>
      </w:r>
      <w:r>
        <w:t>NWE</w:t>
      </w:r>
      <w:r w:rsidRPr="00911DB3">
        <w:rPr>
          <w:lang w:val="ru-RU"/>
        </w:rPr>
        <w:t>‑процедуры включения.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Применения: домашняя автоматизация, охрана, </w:t>
      </w:r>
      <w:r>
        <w:t>HVAC</w:t>
      </w:r>
      <w:r w:rsidRPr="00911DB3">
        <w:rPr>
          <w:lang w:val="ru-RU"/>
        </w:rPr>
        <w:t>; обширная совместимость между устройствами.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 xml:space="preserve">8. </w:t>
      </w:r>
      <w:r>
        <w:t>LoRa</w:t>
      </w:r>
      <w:r w:rsidRPr="00911DB3">
        <w:rPr>
          <w:lang w:val="ru-RU"/>
        </w:rPr>
        <w:t xml:space="preserve"> / </w:t>
      </w:r>
      <w:r>
        <w:t>LoRaWAN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</w:t>
      </w:r>
      <w:r>
        <w:t>PHY</w:t>
      </w:r>
      <w:r w:rsidRPr="00911DB3">
        <w:rPr>
          <w:lang w:val="ru-RU"/>
        </w:rPr>
        <w:t xml:space="preserve">: </w:t>
      </w:r>
      <w:r>
        <w:t>Chirp</w:t>
      </w:r>
      <w:r w:rsidRPr="00911DB3">
        <w:rPr>
          <w:lang w:val="ru-RU"/>
        </w:rPr>
        <w:t xml:space="preserve"> </w:t>
      </w:r>
      <w:r>
        <w:t>Spread</w:t>
      </w:r>
      <w:r w:rsidRPr="00911DB3">
        <w:rPr>
          <w:lang w:val="ru-RU"/>
        </w:rPr>
        <w:t xml:space="preserve"> </w:t>
      </w:r>
      <w:r>
        <w:t>Spectrum</w:t>
      </w:r>
      <w:r w:rsidRPr="00911DB3">
        <w:rPr>
          <w:lang w:val="ru-RU"/>
        </w:rPr>
        <w:t xml:space="preserve"> с высокой чувствительностью; классы устройств </w:t>
      </w:r>
      <w:r>
        <w:t>A</w:t>
      </w:r>
      <w:r w:rsidRPr="00911DB3">
        <w:rPr>
          <w:lang w:val="ru-RU"/>
        </w:rPr>
        <w:t>/</w:t>
      </w:r>
      <w:r>
        <w:t>B</w:t>
      </w:r>
      <w:r w:rsidRPr="00911DB3">
        <w:rPr>
          <w:lang w:val="ru-RU"/>
        </w:rPr>
        <w:t>/</w:t>
      </w:r>
      <w:r>
        <w:t>C</w:t>
      </w:r>
      <w:r w:rsidRPr="00911DB3">
        <w:rPr>
          <w:lang w:val="ru-RU"/>
        </w:rPr>
        <w:t>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</w:t>
      </w:r>
      <w:r>
        <w:t>LoRaWAN</w:t>
      </w:r>
      <w:r w:rsidRPr="00911DB3">
        <w:rPr>
          <w:lang w:val="ru-RU"/>
        </w:rPr>
        <w:t xml:space="preserve">: звезда через шлюзы; сети уровня оператора/кампуса, </w:t>
      </w:r>
      <w:r>
        <w:t>ADR</w:t>
      </w:r>
      <w:r w:rsidRPr="00911DB3">
        <w:rPr>
          <w:lang w:val="ru-RU"/>
        </w:rPr>
        <w:t xml:space="preserve">, </w:t>
      </w:r>
      <w:r>
        <w:t>duty</w:t>
      </w:r>
      <w:r w:rsidRPr="00911DB3">
        <w:rPr>
          <w:lang w:val="ru-RU"/>
        </w:rPr>
        <w:t>‑</w:t>
      </w:r>
      <w:r>
        <w:t>cycle</w:t>
      </w:r>
      <w:r w:rsidRPr="00911DB3">
        <w:rPr>
          <w:lang w:val="ru-RU"/>
        </w:rPr>
        <w:t>; длинные дистанции и очень низкая энергия.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>• Применения: счетчики, сельское хозяйство, кампусы, городские датчики с редкой телеметрией.</w:t>
      </w:r>
    </w:p>
    <w:p w:rsidR="00C02EB6" w:rsidRDefault="00000000">
      <w:pPr>
        <w:pStyle w:val="1"/>
      </w:pPr>
      <w:r>
        <w:t>9. Сравнительная таблица (усреднённые ориентиры)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5"/>
        <w:gridCol w:w="1088"/>
        <w:gridCol w:w="1249"/>
        <w:gridCol w:w="1298"/>
        <w:gridCol w:w="1206"/>
        <w:gridCol w:w="802"/>
        <w:gridCol w:w="1952"/>
      </w:tblGrid>
      <w:tr w:rsidR="00C02EB6">
        <w:tc>
          <w:tcPr>
            <w:tcW w:w="1234" w:type="dxa"/>
          </w:tcPr>
          <w:p w:rsidR="00C02EB6" w:rsidRDefault="00000000">
            <w:r>
              <w:t>Технология</w:t>
            </w:r>
          </w:p>
        </w:tc>
        <w:tc>
          <w:tcPr>
            <w:tcW w:w="1234" w:type="dxa"/>
          </w:tcPr>
          <w:p w:rsidR="00C02EB6" w:rsidRDefault="00000000">
            <w:r>
              <w:t>Диапазон</w:t>
            </w:r>
          </w:p>
        </w:tc>
        <w:tc>
          <w:tcPr>
            <w:tcW w:w="1234" w:type="dxa"/>
          </w:tcPr>
          <w:p w:rsidR="00C02EB6" w:rsidRDefault="00000000">
            <w:r>
              <w:t>Скорость</w:t>
            </w:r>
          </w:p>
        </w:tc>
        <w:tc>
          <w:tcPr>
            <w:tcW w:w="1234" w:type="dxa"/>
          </w:tcPr>
          <w:p w:rsidR="00C02EB6" w:rsidRDefault="00000000">
            <w:r>
              <w:t>Дальность</w:t>
            </w:r>
          </w:p>
        </w:tc>
        <w:tc>
          <w:tcPr>
            <w:tcW w:w="1234" w:type="dxa"/>
          </w:tcPr>
          <w:p w:rsidR="00C02EB6" w:rsidRDefault="00000000">
            <w:r>
              <w:t>Топология</w:t>
            </w:r>
          </w:p>
        </w:tc>
        <w:tc>
          <w:tcPr>
            <w:tcW w:w="1234" w:type="dxa"/>
          </w:tcPr>
          <w:p w:rsidR="00C02EB6" w:rsidRDefault="00000000">
            <w:r>
              <w:t>Энергия</w:t>
            </w:r>
          </w:p>
        </w:tc>
        <w:tc>
          <w:tcPr>
            <w:tcW w:w="1234" w:type="dxa"/>
          </w:tcPr>
          <w:p w:rsidR="00C02EB6" w:rsidRDefault="00000000">
            <w:r>
              <w:t>Типичные кейсы</w:t>
            </w:r>
          </w:p>
        </w:tc>
      </w:tr>
      <w:tr w:rsidR="00C02EB6" w:rsidRPr="00911DB3">
        <w:tc>
          <w:tcPr>
            <w:tcW w:w="1234" w:type="dxa"/>
          </w:tcPr>
          <w:p w:rsidR="00C02EB6" w:rsidRDefault="00000000">
            <w:r>
              <w:t>802.15.3</w:t>
            </w:r>
          </w:p>
        </w:tc>
        <w:tc>
          <w:tcPr>
            <w:tcW w:w="1234" w:type="dxa"/>
          </w:tcPr>
          <w:p w:rsidR="00C02EB6" w:rsidRDefault="00000000">
            <w:r>
              <w:t>2.4/60 ГГц</w:t>
            </w:r>
          </w:p>
        </w:tc>
        <w:tc>
          <w:tcPr>
            <w:tcW w:w="1234" w:type="dxa"/>
          </w:tcPr>
          <w:p w:rsidR="00C02EB6" w:rsidRDefault="00000000">
            <w:r>
              <w:t>десятки Мбит/с+</w:t>
            </w:r>
          </w:p>
        </w:tc>
        <w:tc>
          <w:tcPr>
            <w:tcW w:w="1234" w:type="dxa"/>
          </w:tcPr>
          <w:p w:rsidR="00C02EB6" w:rsidRDefault="00000000">
            <w:r>
              <w:t>метры‑десятки м</w:t>
            </w:r>
          </w:p>
        </w:tc>
        <w:tc>
          <w:tcPr>
            <w:tcW w:w="1234" w:type="dxa"/>
          </w:tcPr>
          <w:p w:rsidR="00C02EB6" w:rsidRDefault="00000000">
            <w:r>
              <w:t>piconet/TDMA</w:t>
            </w:r>
          </w:p>
        </w:tc>
        <w:tc>
          <w:tcPr>
            <w:tcW w:w="1234" w:type="dxa"/>
          </w:tcPr>
          <w:p w:rsidR="00C02EB6" w:rsidRDefault="00000000">
            <w:r>
              <w:t>выше</w:t>
            </w:r>
          </w:p>
        </w:tc>
        <w:tc>
          <w:tcPr>
            <w:tcW w:w="1234" w:type="dxa"/>
          </w:tcPr>
          <w:p w:rsidR="00C02EB6" w:rsidRPr="00911DB3" w:rsidRDefault="00000000">
            <w:pPr>
              <w:rPr>
                <w:lang w:val="ru-RU"/>
              </w:rPr>
            </w:pPr>
            <w:r w:rsidRPr="00911DB3">
              <w:rPr>
                <w:lang w:val="ru-RU"/>
              </w:rPr>
              <w:t>видео/</w:t>
            </w:r>
            <w:r>
              <w:t>AV</w:t>
            </w:r>
            <w:r w:rsidRPr="00911DB3">
              <w:rPr>
                <w:lang w:val="ru-RU"/>
              </w:rPr>
              <w:t xml:space="preserve">, </w:t>
            </w:r>
            <w:r>
              <w:t>VR</w:t>
            </w:r>
            <w:r w:rsidRPr="00911DB3">
              <w:rPr>
                <w:lang w:val="ru-RU"/>
              </w:rPr>
              <w:t>, док‑станции</w:t>
            </w:r>
          </w:p>
        </w:tc>
      </w:tr>
      <w:tr w:rsidR="00C02EB6">
        <w:tc>
          <w:tcPr>
            <w:tcW w:w="1234" w:type="dxa"/>
          </w:tcPr>
          <w:p w:rsidR="00C02EB6" w:rsidRDefault="00000000">
            <w:r>
              <w:t>802.15.4</w:t>
            </w:r>
          </w:p>
        </w:tc>
        <w:tc>
          <w:tcPr>
            <w:tcW w:w="1234" w:type="dxa"/>
          </w:tcPr>
          <w:p w:rsidR="00C02EB6" w:rsidRDefault="00000000">
            <w:r>
              <w:t>2.4/868/915</w:t>
            </w:r>
          </w:p>
        </w:tc>
        <w:tc>
          <w:tcPr>
            <w:tcW w:w="1234" w:type="dxa"/>
          </w:tcPr>
          <w:p w:rsidR="00C02EB6" w:rsidRDefault="00000000">
            <w:r>
              <w:t>десятки‑сотни кбит/с</w:t>
            </w:r>
          </w:p>
        </w:tc>
        <w:tc>
          <w:tcPr>
            <w:tcW w:w="1234" w:type="dxa"/>
          </w:tcPr>
          <w:p w:rsidR="00C02EB6" w:rsidRDefault="00000000">
            <w:r>
              <w:t>десятки‑сотни м</w:t>
            </w:r>
          </w:p>
        </w:tc>
        <w:tc>
          <w:tcPr>
            <w:tcW w:w="1234" w:type="dxa"/>
          </w:tcPr>
          <w:p w:rsidR="00C02EB6" w:rsidRDefault="00000000">
            <w:r>
              <w:t>звезда/mesh</w:t>
            </w:r>
          </w:p>
        </w:tc>
        <w:tc>
          <w:tcPr>
            <w:tcW w:w="1234" w:type="dxa"/>
          </w:tcPr>
          <w:p w:rsidR="00C02EB6" w:rsidRDefault="00000000">
            <w:r>
              <w:t>низкая</w:t>
            </w:r>
          </w:p>
        </w:tc>
        <w:tc>
          <w:tcPr>
            <w:tcW w:w="1234" w:type="dxa"/>
          </w:tcPr>
          <w:p w:rsidR="00C02EB6" w:rsidRDefault="00000000">
            <w:r>
              <w:t>сенсоры/актуаторы</w:t>
            </w:r>
          </w:p>
        </w:tc>
      </w:tr>
      <w:tr w:rsidR="00C02EB6">
        <w:tc>
          <w:tcPr>
            <w:tcW w:w="1234" w:type="dxa"/>
          </w:tcPr>
          <w:p w:rsidR="00C02EB6" w:rsidRDefault="00000000">
            <w:r>
              <w:t>Zigbee</w:t>
            </w:r>
          </w:p>
        </w:tc>
        <w:tc>
          <w:tcPr>
            <w:tcW w:w="1234" w:type="dxa"/>
          </w:tcPr>
          <w:p w:rsidR="00C02EB6" w:rsidRDefault="00000000">
            <w:r>
              <w:t>2.4/868/915</w:t>
            </w:r>
          </w:p>
        </w:tc>
        <w:tc>
          <w:tcPr>
            <w:tcW w:w="1234" w:type="dxa"/>
          </w:tcPr>
          <w:p w:rsidR="00C02EB6" w:rsidRDefault="00000000">
            <w:r>
              <w:t>до ~250 кбит/с</w:t>
            </w:r>
          </w:p>
        </w:tc>
        <w:tc>
          <w:tcPr>
            <w:tcW w:w="1234" w:type="dxa"/>
          </w:tcPr>
          <w:p w:rsidR="00C02EB6" w:rsidRDefault="00000000">
            <w:r>
              <w:t>50–150 м (mesh)</w:t>
            </w:r>
          </w:p>
        </w:tc>
        <w:tc>
          <w:tcPr>
            <w:tcW w:w="1234" w:type="dxa"/>
          </w:tcPr>
          <w:p w:rsidR="00C02EB6" w:rsidRDefault="00000000">
            <w:r>
              <w:t>mesh/дерево</w:t>
            </w:r>
          </w:p>
        </w:tc>
        <w:tc>
          <w:tcPr>
            <w:tcW w:w="1234" w:type="dxa"/>
          </w:tcPr>
          <w:p w:rsidR="00C02EB6" w:rsidRDefault="00000000">
            <w:r>
              <w:t>низкая</w:t>
            </w:r>
          </w:p>
        </w:tc>
        <w:tc>
          <w:tcPr>
            <w:tcW w:w="1234" w:type="dxa"/>
          </w:tcPr>
          <w:p w:rsidR="00C02EB6" w:rsidRDefault="00000000">
            <w:r>
              <w:t>освещение/дом/пром</w:t>
            </w:r>
          </w:p>
        </w:tc>
      </w:tr>
      <w:tr w:rsidR="00C02EB6">
        <w:tc>
          <w:tcPr>
            <w:tcW w:w="1234" w:type="dxa"/>
          </w:tcPr>
          <w:p w:rsidR="00C02EB6" w:rsidRDefault="00000000">
            <w:r>
              <w:t>Z‑Wave</w:t>
            </w:r>
          </w:p>
        </w:tc>
        <w:tc>
          <w:tcPr>
            <w:tcW w:w="1234" w:type="dxa"/>
          </w:tcPr>
          <w:p w:rsidR="00C02EB6" w:rsidRDefault="00000000">
            <w:r>
              <w:t>868/915</w:t>
            </w:r>
          </w:p>
        </w:tc>
        <w:tc>
          <w:tcPr>
            <w:tcW w:w="1234" w:type="dxa"/>
          </w:tcPr>
          <w:p w:rsidR="00C02EB6" w:rsidRDefault="00000000">
            <w:r>
              <w:t>~100 кбит/с</w:t>
            </w:r>
          </w:p>
        </w:tc>
        <w:tc>
          <w:tcPr>
            <w:tcW w:w="1234" w:type="dxa"/>
          </w:tcPr>
          <w:p w:rsidR="00C02EB6" w:rsidRDefault="00000000">
            <w:r>
              <w:t>50–100 м indoor</w:t>
            </w:r>
          </w:p>
        </w:tc>
        <w:tc>
          <w:tcPr>
            <w:tcW w:w="1234" w:type="dxa"/>
          </w:tcPr>
          <w:p w:rsidR="00C02EB6" w:rsidRDefault="00000000">
            <w:r>
              <w:t>mesh</w:t>
            </w:r>
          </w:p>
        </w:tc>
        <w:tc>
          <w:tcPr>
            <w:tcW w:w="1234" w:type="dxa"/>
          </w:tcPr>
          <w:p w:rsidR="00C02EB6" w:rsidRDefault="00000000">
            <w:r>
              <w:t>низкая</w:t>
            </w:r>
          </w:p>
        </w:tc>
        <w:tc>
          <w:tcPr>
            <w:tcW w:w="1234" w:type="dxa"/>
          </w:tcPr>
          <w:p w:rsidR="00C02EB6" w:rsidRDefault="00000000">
            <w:r>
              <w:t>дом/охрана/HVAC</w:t>
            </w:r>
          </w:p>
        </w:tc>
      </w:tr>
      <w:tr w:rsidR="00C02EB6">
        <w:tc>
          <w:tcPr>
            <w:tcW w:w="1234" w:type="dxa"/>
          </w:tcPr>
          <w:p w:rsidR="00C02EB6" w:rsidRDefault="00000000">
            <w:r>
              <w:t>LoRaWA</w:t>
            </w:r>
            <w:r>
              <w:lastRenderedPageBreak/>
              <w:t>N</w:t>
            </w:r>
          </w:p>
        </w:tc>
        <w:tc>
          <w:tcPr>
            <w:tcW w:w="1234" w:type="dxa"/>
          </w:tcPr>
          <w:p w:rsidR="00C02EB6" w:rsidRDefault="00000000">
            <w:r>
              <w:lastRenderedPageBreak/>
              <w:t>Sub‑ГГц</w:t>
            </w:r>
          </w:p>
        </w:tc>
        <w:tc>
          <w:tcPr>
            <w:tcW w:w="1234" w:type="dxa"/>
          </w:tcPr>
          <w:p w:rsidR="00C02EB6" w:rsidRDefault="00000000">
            <w:r>
              <w:t xml:space="preserve">0.3–50 </w:t>
            </w:r>
            <w:r>
              <w:lastRenderedPageBreak/>
              <w:t>кбит/с</w:t>
            </w:r>
          </w:p>
        </w:tc>
        <w:tc>
          <w:tcPr>
            <w:tcW w:w="1234" w:type="dxa"/>
          </w:tcPr>
          <w:p w:rsidR="00C02EB6" w:rsidRDefault="00000000">
            <w:r>
              <w:lastRenderedPageBreak/>
              <w:t xml:space="preserve">км </w:t>
            </w:r>
            <w:r>
              <w:lastRenderedPageBreak/>
              <w:t>(outdoor)</w:t>
            </w:r>
          </w:p>
        </w:tc>
        <w:tc>
          <w:tcPr>
            <w:tcW w:w="1234" w:type="dxa"/>
          </w:tcPr>
          <w:p w:rsidR="00C02EB6" w:rsidRDefault="00000000">
            <w:r>
              <w:lastRenderedPageBreak/>
              <w:t xml:space="preserve">звезда </w:t>
            </w:r>
            <w:r>
              <w:lastRenderedPageBreak/>
              <w:t>через шлюз</w:t>
            </w:r>
          </w:p>
        </w:tc>
        <w:tc>
          <w:tcPr>
            <w:tcW w:w="1234" w:type="dxa"/>
          </w:tcPr>
          <w:p w:rsidR="00C02EB6" w:rsidRDefault="00000000">
            <w:r>
              <w:lastRenderedPageBreak/>
              <w:t xml:space="preserve">очень </w:t>
            </w:r>
            <w:r>
              <w:lastRenderedPageBreak/>
              <w:t>низкая</w:t>
            </w:r>
          </w:p>
        </w:tc>
        <w:tc>
          <w:tcPr>
            <w:tcW w:w="1234" w:type="dxa"/>
          </w:tcPr>
          <w:p w:rsidR="00C02EB6" w:rsidRDefault="00000000">
            <w:r>
              <w:lastRenderedPageBreak/>
              <w:t>счётчики/кампус</w:t>
            </w:r>
            <w:r>
              <w:lastRenderedPageBreak/>
              <w:t>ы/агро</w:t>
            </w:r>
          </w:p>
        </w:tc>
      </w:tr>
    </w:tbl>
    <w:p w:rsidR="00C02EB6" w:rsidRDefault="00C02EB6"/>
    <w:p w:rsidR="00C02EB6" w:rsidRDefault="00000000">
      <w:pPr>
        <w:pStyle w:val="1"/>
      </w:pPr>
      <w:r>
        <w:t>10. Коэкзистенция и регуляторные вопросы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2.4 ГГц: совместное использование с </w:t>
      </w:r>
      <w:r>
        <w:t>Wi</w:t>
      </w:r>
      <w:r w:rsidRPr="00911DB3">
        <w:rPr>
          <w:lang w:val="ru-RU"/>
        </w:rPr>
        <w:t>‑</w:t>
      </w:r>
      <w:r>
        <w:t>Fi</w:t>
      </w:r>
      <w:r w:rsidRPr="00911DB3">
        <w:rPr>
          <w:lang w:val="ru-RU"/>
        </w:rPr>
        <w:t>/</w:t>
      </w:r>
      <w:r>
        <w:t>Bluetooth</w:t>
      </w:r>
      <w:r w:rsidRPr="00911DB3">
        <w:rPr>
          <w:lang w:val="ru-RU"/>
        </w:rPr>
        <w:t xml:space="preserve"> — канальное планирование, ограничение мощности, ретраи и короткие кадры.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</w:t>
      </w:r>
      <w:r>
        <w:t>Sub</w:t>
      </w:r>
      <w:r w:rsidRPr="00911DB3">
        <w:rPr>
          <w:lang w:val="ru-RU"/>
        </w:rPr>
        <w:t xml:space="preserve">‑ГГц: ограничения </w:t>
      </w:r>
      <w:r>
        <w:t>duty</w:t>
      </w:r>
      <w:r w:rsidRPr="00911DB3">
        <w:rPr>
          <w:lang w:val="ru-RU"/>
        </w:rPr>
        <w:t>‑</w:t>
      </w:r>
      <w:r>
        <w:t>cycle</w:t>
      </w:r>
      <w:r w:rsidRPr="00911DB3">
        <w:rPr>
          <w:lang w:val="ru-RU"/>
        </w:rPr>
        <w:t>/</w:t>
      </w:r>
      <w:r>
        <w:t>ERP</w:t>
      </w:r>
      <w:r w:rsidRPr="00911DB3">
        <w:rPr>
          <w:lang w:val="ru-RU"/>
        </w:rPr>
        <w:t>, региональные планы каналов; учёт узкополосных помех и медленных скоростей.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</w:t>
      </w:r>
      <w:r>
        <w:t>LoRaWAN</w:t>
      </w:r>
      <w:r w:rsidRPr="00911DB3">
        <w:rPr>
          <w:lang w:val="ru-RU"/>
        </w:rPr>
        <w:t xml:space="preserve">: контроль плотности шлюзов, </w:t>
      </w:r>
      <w:r>
        <w:t>ADR</w:t>
      </w:r>
      <w:r w:rsidRPr="00911DB3">
        <w:rPr>
          <w:lang w:val="ru-RU"/>
        </w:rPr>
        <w:t xml:space="preserve"> и планирование </w:t>
      </w:r>
      <w:r>
        <w:t>SF</w:t>
      </w:r>
      <w:r w:rsidRPr="00911DB3">
        <w:rPr>
          <w:lang w:val="ru-RU"/>
        </w:rPr>
        <w:t xml:space="preserve">, избегание коллизий в </w:t>
      </w:r>
      <w:r>
        <w:t>uplink</w:t>
      </w:r>
      <w:r w:rsidRPr="00911DB3">
        <w:rPr>
          <w:lang w:val="ru-RU"/>
        </w:rPr>
        <w:t>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>11. Безопасность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802.15.4: </w:t>
      </w:r>
      <w:r>
        <w:t>AES</w:t>
      </w:r>
      <w:r w:rsidRPr="00911DB3">
        <w:rPr>
          <w:lang w:val="ru-RU"/>
        </w:rPr>
        <w:t>‑</w:t>
      </w:r>
      <w:r>
        <w:t>CCM</w:t>
      </w:r>
      <w:r w:rsidRPr="00911DB3">
        <w:rPr>
          <w:lang w:val="ru-RU"/>
        </w:rPr>
        <w:t xml:space="preserve"> на </w:t>
      </w:r>
      <w:r>
        <w:t>MAC</w:t>
      </w:r>
      <w:r w:rsidRPr="00911DB3">
        <w:rPr>
          <w:lang w:val="ru-RU"/>
        </w:rPr>
        <w:t xml:space="preserve">; </w:t>
      </w:r>
      <w:r>
        <w:t>Zigbee</w:t>
      </w:r>
      <w:r w:rsidRPr="00911DB3">
        <w:rPr>
          <w:lang w:val="ru-RU"/>
        </w:rPr>
        <w:t>/</w:t>
      </w:r>
      <w:r>
        <w:t>Thread</w:t>
      </w:r>
      <w:r w:rsidRPr="00911DB3">
        <w:rPr>
          <w:lang w:val="ru-RU"/>
        </w:rPr>
        <w:t xml:space="preserve"> добавляют ключевое управление/комиссионирование.</w:t>
      </w:r>
    </w:p>
    <w:p w:rsidR="00C02EB6" w:rsidRDefault="00000000">
      <w:r>
        <w:t>• Z‑Wave: S2 (Elliptic Curve Diffie‑Hellman, аутентификация включения).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</w:t>
      </w:r>
      <w:r>
        <w:t>LoRaWAN</w:t>
      </w:r>
      <w:r w:rsidRPr="00911DB3">
        <w:rPr>
          <w:lang w:val="ru-RU"/>
        </w:rPr>
        <w:t xml:space="preserve">: ключи </w:t>
      </w:r>
      <w:r>
        <w:t>AppKey</w:t>
      </w:r>
      <w:r w:rsidRPr="00911DB3">
        <w:rPr>
          <w:lang w:val="ru-RU"/>
        </w:rPr>
        <w:t>/</w:t>
      </w:r>
      <w:r>
        <w:t>NwkKey</w:t>
      </w:r>
      <w:r w:rsidRPr="00911DB3">
        <w:rPr>
          <w:lang w:val="ru-RU"/>
        </w:rPr>
        <w:t>, сеансовые ключи; безопасное комиссионирование (</w:t>
      </w:r>
      <w:r>
        <w:t>OTAA</w:t>
      </w:r>
      <w:r w:rsidRPr="00911DB3">
        <w:rPr>
          <w:lang w:val="ru-RU"/>
        </w:rPr>
        <w:t xml:space="preserve"> предпочтительнее </w:t>
      </w:r>
      <w:r>
        <w:t>ABP</w:t>
      </w:r>
      <w:r w:rsidRPr="00911DB3">
        <w:rPr>
          <w:lang w:val="ru-RU"/>
        </w:rPr>
        <w:t>).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>12. Проектирование шлюза и интеграции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Радиочасти: многодиапазонные антенны, малошумящие тракт/фильтры, </w:t>
      </w:r>
      <w:r>
        <w:t>PoE</w:t>
      </w:r>
      <w:r w:rsidRPr="00911DB3">
        <w:rPr>
          <w:lang w:val="ru-RU"/>
        </w:rPr>
        <w:t>/резерв питания.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>• ПО: переводчики протоколов (</w:t>
      </w:r>
      <w:r>
        <w:t>Zigbee</w:t>
      </w:r>
      <w:r w:rsidRPr="00911DB3">
        <w:rPr>
          <w:lang w:val="ru-RU"/>
        </w:rPr>
        <w:t>2</w:t>
      </w:r>
      <w:r>
        <w:t>MQTT</w:t>
      </w:r>
      <w:r w:rsidRPr="00911DB3">
        <w:rPr>
          <w:lang w:val="ru-RU"/>
        </w:rPr>
        <w:t xml:space="preserve">, </w:t>
      </w:r>
      <w:r>
        <w:t>OpenZWave</w:t>
      </w:r>
      <w:r w:rsidRPr="00911DB3">
        <w:rPr>
          <w:lang w:val="ru-RU"/>
        </w:rPr>
        <w:t xml:space="preserve">, </w:t>
      </w:r>
      <w:r>
        <w:t>LoRa</w:t>
      </w:r>
      <w:r w:rsidRPr="00911DB3">
        <w:rPr>
          <w:lang w:val="ru-RU"/>
        </w:rPr>
        <w:t xml:space="preserve"> </w:t>
      </w:r>
      <w:r>
        <w:t>Server</w:t>
      </w:r>
      <w:r w:rsidRPr="00911DB3">
        <w:rPr>
          <w:lang w:val="ru-RU"/>
        </w:rPr>
        <w:t>/</w:t>
      </w:r>
      <w:r>
        <w:t>ChirpStack</w:t>
      </w:r>
      <w:r w:rsidRPr="00911DB3">
        <w:rPr>
          <w:lang w:val="ru-RU"/>
        </w:rPr>
        <w:t xml:space="preserve">), брокер </w:t>
      </w:r>
      <w:r>
        <w:t>MQTT</w:t>
      </w:r>
      <w:r w:rsidRPr="00911DB3">
        <w:rPr>
          <w:lang w:val="ru-RU"/>
        </w:rPr>
        <w:t>/</w:t>
      </w:r>
      <w:r>
        <w:t>HTTP</w:t>
      </w:r>
      <w:r w:rsidRPr="00911DB3">
        <w:rPr>
          <w:lang w:val="ru-RU"/>
        </w:rPr>
        <w:t xml:space="preserve"> </w:t>
      </w:r>
      <w:r>
        <w:t>API</w:t>
      </w:r>
      <w:r w:rsidRPr="00911DB3">
        <w:rPr>
          <w:lang w:val="ru-RU"/>
        </w:rPr>
        <w:t xml:space="preserve">, </w:t>
      </w:r>
      <w:r>
        <w:t>VPN</w:t>
      </w:r>
      <w:r w:rsidRPr="00911DB3">
        <w:rPr>
          <w:lang w:val="ru-RU"/>
        </w:rPr>
        <w:t>, мониторинг.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Надёжность: локальный буфер, перезапуск, </w:t>
      </w:r>
      <w:r>
        <w:t>watchdog</w:t>
      </w:r>
      <w:r w:rsidRPr="00911DB3">
        <w:rPr>
          <w:lang w:val="ru-RU"/>
        </w:rPr>
        <w:t>, журналирование и дашборды.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>13. Лабораторная работа (2 часа)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1) Собрать </w:t>
      </w:r>
      <w:r>
        <w:t>Zigbee</w:t>
      </w:r>
      <w:r w:rsidRPr="00911DB3">
        <w:rPr>
          <w:lang w:val="ru-RU"/>
        </w:rPr>
        <w:t xml:space="preserve">‑кластер (координатор+2 узла), замерить задержку/потери при разных каналах (соседство с </w:t>
      </w:r>
      <w:r>
        <w:t>Wi</w:t>
      </w:r>
      <w:r w:rsidRPr="00911DB3">
        <w:rPr>
          <w:lang w:val="ru-RU"/>
        </w:rPr>
        <w:t>‑</w:t>
      </w:r>
      <w:r>
        <w:t>Fi</w:t>
      </w:r>
      <w:r w:rsidRPr="00911DB3">
        <w:rPr>
          <w:lang w:val="ru-RU"/>
        </w:rPr>
        <w:t>).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2) Поднять </w:t>
      </w:r>
      <w:r>
        <w:t>LoRaWAN</w:t>
      </w:r>
      <w:r w:rsidRPr="00911DB3">
        <w:rPr>
          <w:lang w:val="ru-RU"/>
        </w:rPr>
        <w:t>‑шлюз (эмулятор/</w:t>
      </w:r>
      <w:r>
        <w:t>ChirpStack</w:t>
      </w:r>
      <w:r w:rsidRPr="00911DB3">
        <w:rPr>
          <w:lang w:val="ru-RU"/>
        </w:rPr>
        <w:t xml:space="preserve">), отправить 100 </w:t>
      </w:r>
      <w:r>
        <w:t>uplink</w:t>
      </w:r>
      <w:r w:rsidRPr="00911DB3">
        <w:rPr>
          <w:lang w:val="ru-RU"/>
        </w:rPr>
        <w:t xml:space="preserve">‑сообщений при разных </w:t>
      </w:r>
      <w:r>
        <w:t>SF</w:t>
      </w:r>
      <w:r w:rsidRPr="00911DB3">
        <w:rPr>
          <w:lang w:val="ru-RU"/>
        </w:rPr>
        <w:t xml:space="preserve"> и оценить успешность/время доставки.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3) Сравнить энергопотребление узлов </w:t>
      </w:r>
      <w:r>
        <w:t>Zigbee</w:t>
      </w:r>
      <w:r w:rsidRPr="00911DB3">
        <w:rPr>
          <w:lang w:val="ru-RU"/>
        </w:rPr>
        <w:t xml:space="preserve"> </w:t>
      </w:r>
      <w:r>
        <w:t>vs</w:t>
      </w:r>
      <w:r w:rsidRPr="00911DB3">
        <w:rPr>
          <w:lang w:val="ru-RU"/>
        </w:rPr>
        <w:t xml:space="preserve"> </w:t>
      </w:r>
      <w:r>
        <w:t>Z</w:t>
      </w:r>
      <w:r w:rsidRPr="00911DB3">
        <w:rPr>
          <w:lang w:val="ru-RU"/>
        </w:rPr>
        <w:t>‑</w:t>
      </w:r>
      <w:r>
        <w:t>Wave</w:t>
      </w:r>
      <w:r w:rsidRPr="00911DB3">
        <w:rPr>
          <w:lang w:val="ru-RU"/>
        </w:rPr>
        <w:t xml:space="preserve"> для одного сценария датчика (по логам/моделям).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lastRenderedPageBreak/>
        <w:t xml:space="preserve">Отчёт: таблицы </w:t>
      </w:r>
      <w:r>
        <w:t>KPI</w:t>
      </w:r>
      <w:r w:rsidRPr="00911DB3">
        <w:rPr>
          <w:lang w:val="ru-RU"/>
        </w:rPr>
        <w:t>, графики, канальный план и рекомендации.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>14. Контрольные вопросы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Чем </w:t>
      </w:r>
      <w:r>
        <w:t>HR</w:t>
      </w:r>
      <w:r w:rsidRPr="00911DB3">
        <w:rPr>
          <w:lang w:val="ru-RU"/>
        </w:rPr>
        <w:t>‑</w:t>
      </w:r>
      <w:r>
        <w:t>WPAN</w:t>
      </w:r>
      <w:r w:rsidRPr="00911DB3">
        <w:rPr>
          <w:lang w:val="ru-RU"/>
        </w:rPr>
        <w:t xml:space="preserve"> (802.15.3) принципиально отличается от </w:t>
      </w:r>
      <w:r>
        <w:t>LR</w:t>
      </w:r>
      <w:r w:rsidRPr="00911DB3">
        <w:rPr>
          <w:lang w:val="ru-RU"/>
        </w:rPr>
        <w:t>‑</w:t>
      </w:r>
      <w:r>
        <w:t>WPAN</w:t>
      </w:r>
      <w:r w:rsidRPr="00911DB3">
        <w:rPr>
          <w:lang w:val="ru-RU"/>
        </w:rPr>
        <w:t xml:space="preserve"> (802.15.4)?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Когда выбирать </w:t>
      </w:r>
      <w:r>
        <w:t>Zigbee</w:t>
      </w:r>
      <w:r w:rsidRPr="00911DB3">
        <w:rPr>
          <w:lang w:val="ru-RU"/>
        </w:rPr>
        <w:t>/</w:t>
      </w:r>
      <w:r>
        <w:t>Thread</w:t>
      </w:r>
      <w:r w:rsidRPr="00911DB3">
        <w:rPr>
          <w:lang w:val="ru-RU"/>
        </w:rPr>
        <w:t xml:space="preserve">, а когда </w:t>
      </w:r>
      <w:r>
        <w:t>Z</w:t>
      </w:r>
      <w:r w:rsidRPr="00911DB3">
        <w:rPr>
          <w:lang w:val="ru-RU"/>
        </w:rPr>
        <w:t>‑</w:t>
      </w:r>
      <w:r>
        <w:t>Wave</w:t>
      </w:r>
      <w:r w:rsidRPr="00911DB3">
        <w:rPr>
          <w:lang w:val="ru-RU"/>
        </w:rPr>
        <w:t>?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В чём физические плюсы </w:t>
      </w:r>
      <w:r>
        <w:t>LoRa</w:t>
      </w:r>
      <w:r w:rsidRPr="00911DB3">
        <w:rPr>
          <w:lang w:val="ru-RU"/>
        </w:rPr>
        <w:t xml:space="preserve"> (</w:t>
      </w:r>
      <w:r>
        <w:t>CSS</w:t>
      </w:r>
      <w:r w:rsidRPr="00911DB3">
        <w:rPr>
          <w:lang w:val="ru-RU"/>
        </w:rPr>
        <w:t xml:space="preserve">) и ограничения </w:t>
      </w:r>
      <w:r>
        <w:t>LoRaWAN</w:t>
      </w:r>
      <w:r w:rsidRPr="00911DB3">
        <w:rPr>
          <w:lang w:val="ru-RU"/>
        </w:rPr>
        <w:t xml:space="preserve"> по </w:t>
      </w:r>
      <w:r>
        <w:t>MAC</w:t>
      </w:r>
      <w:r w:rsidRPr="00911DB3">
        <w:rPr>
          <w:lang w:val="ru-RU"/>
        </w:rPr>
        <w:t>?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• Как строить канальный план в 2.4 ГГц при насыщенном </w:t>
      </w:r>
      <w:r>
        <w:t>Wi</w:t>
      </w:r>
      <w:r w:rsidRPr="00911DB3">
        <w:rPr>
          <w:lang w:val="ru-RU"/>
        </w:rPr>
        <w:t>‑</w:t>
      </w:r>
      <w:r>
        <w:t>Fi</w:t>
      </w:r>
      <w:r w:rsidRPr="00911DB3">
        <w:rPr>
          <w:lang w:val="ru-RU"/>
        </w:rPr>
        <w:t>?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>• Какие меры безопасности обязательны при вводе устройств в сеть?</w:t>
      </w:r>
    </w:p>
    <w:p w:rsidR="00C02EB6" w:rsidRPr="00911DB3" w:rsidRDefault="00000000">
      <w:pPr>
        <w:pStyle w:val="1"/>
        <w:rPr>
          <w:lang w:val="ru-RU"/>
        </w:rPr>
      </w:pPr>
      <w:r w:rsidRPr="00911DB3">
        <w:rPr>
          <w:lang w:val="ru-RU"/>
        </w:rPr>
        <w:t>15. Чек‑лист выбора технологии</w:t>
      </w:r>
    </w:p>
    <w:p w:rsidR="00C02EB6" w:rsidRPr="00911DB3" w:rsidRDefault="00000000">
      <w:pPr>
        <w:rPr>
          <w:lang w:val="ru-RU"/>
        </w:rPr>
      </w:pPr>
      <w:r w:rsidRPr="00911DB3">
        <w:rPr>
          <w:lang w:val="ru-RU"/>
        </w:rPr>
        <w:t xml:space="preserve">Требуемая дальность/проникновение; профиль энергии и батарея; скорость/частота сообщений; наличие шлюзов/экосистемы; регуляторные ограничения; безопасность; бюджет и </w:t>
      </w:r>
      <w:r>
        <w:t>TCO</w:t>
      </w:r>
      <w:r w:rsidRPr="00911DB3">
        <w:rPr>
          <w:lang w:val="ru-RU"/>
        </w:rPr>
        <w:t>.</w:t>
      </w:r>
    </w:p>
    <w:sectPr w:rsidR="00C02EB6" w:rsidRPr="00911D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8300198">
    <w:abstractNumId w:val="8"/>
  </w:num>
  <w:num w:numId="2" w16cid:durableId="643201783">
    <w:abstractNumId w:val="6"/>
  </w:num>
  <w:num w:numId="3" w16cid:durableId="956182797">
    <w:abstractNumId w:val="5"/>
  </w:num>
  <w:num w:numId="4" w16cid:durableId="343096517">
    <w:abstractNumId w:val="4"/>
  </w:num>
  <w:num w:numId="5" w16cid:durableId="977076774">
    <w:abstractNumId w:val="7"/>
  </w:num>
  <w:num w:numId="6" w16cid:durableId="752817675">
    <w:abstractNumId w:val="3"/>
  </w:num>
  <w:num w:numId="7" w16cid:durableId="973680839">
    <w:abstractNumId w:val="2"/>
  </w:num>
  <w:num w:numId="8" w16cid:durableId="981929552">
    <w:abstractNumId w:val="1"/>
  </w:num>
  <w:num w:numId="9" w16cid:durableId="101784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11DB3"/>
    <w:rsid w:val="00AA1D8D"/>
    <w:rsid w:val="00B47730"/>
    <w:rsid w:val="00C02EB6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FA314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2025-09-20T16:16:00Z</dcterms:created>
  <dcterms:modified xsi:type="dcterms:W3CDTF">2025-09-20T16:16:00Z</dcterms:modified>
  <cp:category/>
</cp:coreProperties>
</file>